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888" w:rsidRPr="00206BBB" w:rsidRDefault="00016888" w:rsidP="00370E25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7"/>
          <w:szCs w:val="27"/>
          <w:u w:val="single"/>
          <w:bdr w:val="none" w:sz="0" w:space="0" w:color="auto" w:frame="1"/>
          <w:shd w:val="clear" w:color="auto" w:fill="FFFFFF"/>
        </w:rPr>
      </w:pPr>
      <w:r w:rsidRPr="00206BBB">
        <w:rPr>
          <w:rFonts w:ascii="Arial" w:hAnsi="Arial" w:cs="Arial"/>
          <w:b/>
          <w:bCs/>
          <w:color w:val="000000" w:themeColor="text1"/>
          <w:sz w:val="27"/>
          <w:szCs w:val="27"/>
          <w:u w:val="single"/>
          <w:bdr w:val="none" w:sz="0" w:space="0" w:color="auto" w:frame="1"/>
          <w:shd w:val="clear" w:color="auto" w:fill="FFFFFF"/>
        </w:rPr>
        <w:t>STEAM POWER SYSTEM</w:t>
      </w:r>
    </w:p>
    <w:p w:rsidR="007726AD" w:rsidRPr="007726AD" w:rsidRDefault="007726AD" w:rsidP="00370E25">
      <w:pPr>
        <w:pStyle w:val="ListParagraph"/>
        <w:numPr>
          <w:ilvl w:val="0"/>
          <w:numId w:val="7"/>
        </w:numPr>
        <w:spacing w:line="360" w:lineRule="auto"/>
        <w:rPr>
          <w:b/>
          <w:color w:val="000000" w:themeColor="text1"/>
          <w:sz w:val="27"/>
          <w:szCs w:val="27"/>
        </w:rPr>
      </w:pPr>
      <w:r w:rsidRPr="007726AD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Why Thermal Power Plants are always situated by the side of rivers or lakes?</w:t>
      </w:r>
    </w:p>
    <w:p w:rsidR="007726AD" w:rsidRPr="007726AD" w:rsidRDefault="007726AD" w:rsidP="00370E25">
      <w:pPr>
        <w:pStyle w:val="ListParagraph"/>
        <w:numPr>
          <w:ilvl w:val="0"/>
          <w:numId w:val="7"/>
        </w:numPr>
        <w:spacing w:line="360" w:lineRule="auto"/>
        <w:rPr>
          <w:b/>
          <w:color w:val="000000" w:themeColor="text1"/>
          <w:sz w:val="27"/>
          <w:szCs w:val="27"/>
        </w:rPr>
      </w:pPr>
      <w:r w:rsidRPr="007726AD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Why cooling towers require in the Steam power plant </w:t>
      </w:r>
    </w:p>
    <w:p w:rsidR="007726AD" w:rsidRPr="007726AD" w:rsidRDefault="007726AD" w:rsidP="003469D0">
      <w:pPr>
        <w:pStyle w:val="ListParagraph"/>
        <w:numPr>
          <w:ilvl w:val="0"/>
          <w:numId w:val="7"/>
        </w:numPr>
        <w:spacing w:after="0" w:line="360" w:lineRule="auto"/>
        <w:rPr>
          <w:b/>
          <w:color w:val="000000" w:themeColor="text1"/>
          <w:sz w:val="27"/>
          <w:szCs w:val="27"/>
        </w:rPr>
      </w:pPr>
      <w:r w:rsidRPr="007726AD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What is the overall efficiency of the Thermal Power Plant or Steam Power Plant</w:t>
      </w:r>
    </w:p>
    <w:p w:rsidR="007726AD" w:rsidRPr="007726AD" w:rsidRDefault="007726AD" w:rsidP="003469D0">
      <w:pPr>
        <w:pStyle w:val="ListParagraph"/>
        <w:numPr>
          <w:ilvl w:val="0"/>
          <w:numId w:val="7"/>
        </w:numPr>
        <w:spacing w:after="0" w:line="360" w:lineRule="auto"/>
        <w:rPr>
          <w:b/>
          <w:color w:val="000000" w:themeColor="text1"/>
          <w:sz w:val="27"/>
          <w:szCs w:val="27"/>
        </w:rPr>
      </w:pPr>
      <w:r w:rsidRPr="007726AD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What is the Thermal efficiency of steam power plant</w:t>
      </w:r>
    </w:p>
    <w:p w:rsidR="007726AD" w:rsidRPr="007726AD" w:rsidRDefault="007726AD" w:rsidP="003469D0">
      <w:pPr>
        <w:pStyle w:val="ListParagraph"/>
        <w:numPr>
          <w:ilvl w:val="0"/>
          <w:numId w:val="7"/>
        </w:numPr>
        <w:spacing w:after="0" w:line="360" w:lineRule="auto"/>
        <w:rPr>
          <w:b/>
          <w:color w:val="000000" w:themeColor="text1"/>
          <w:sz w:val="27"/>
          <w:szCs w:val="27"/>
        </w:rPr>
      </w:pPr>
      <w:r w:rsidRPr="007726AD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Steam power plant works on which cycle</w:t>
      </w:r>
    </w:p>
    <w:p w:rsidR="007726AD" w:rsidRPr="001A59BB" w:rsidRDefault="007726AD" w:rsidP="003469D0">
      <w:pPr>
        <w:pStyle w:val="ListParagraph"/>
        <w:numPr>
          <w:ilvl w:val="0"/>
          <w:numId w:val="7"/>
        </w:numPr>
        <w:spacing w:after="0" w:line="360" w:lineRule="auto"/>
        <w:rPr>
          <w:b/>
          <w:color w:val="000000" w:themeColor="text1"/>
          <w:sz w:val="27"/>
          <w:szCs w:val="27"/>
        </w:rPr>
      </w:pPr>
      <w:r w:rsidRPr="007726AD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Why are feed water heaters are used</w:t>
      </w:r>
    </w:p>
    <w:p w:rsidR="001A59BB" w:rsidRPr="00093A18" w:rsidRDefault="002D5FA5" w:rsidP="003469D0">
      <w:pPr>
        <w:pStyle w:val="ListParagraph"/>
        <w:numPr>
          <w:ilvl w:val="0"/>
          <w:numId w:val="7"/>
        </w:numPr>
        <w:spacing w:after="0" w:line="360" w:lineRule="auto"/>
        <w:rPr>
          <w:b/>
          <w:color w:val="000000" w:themeColor="text1"/>
          <w:sz w:val="27"/>
          <w:szCs w:val="27"/>
        </w:rPr>
      </w:pPr>
      <w:r w:rsidRPr="003B32CD">
        <w:rPr>
          <w:rFonts w:ascii="Arial" w:hAnsi="Arial" w:cs="Arial"/>
          <w:b/>
          <w:color w:val="000000" w:themeColor="text1"/>
          <w:sz w:val="27"/>
          <w:szCs w:val="27"/>
          <w:shd w:val="clear" w:color="auto" w:fill="FFFFFF"/>
        </w:rPr>
        <w:t>What is the effect of increasing steam pressure on efficiency of steam power plant</w:t>
      </w:r>
    </w:p>
    <w:p w:rsidR="00093A18" w:rsidRPr="00093A18" w:rsidRDefault="00093A18" w:rsidP="003469D0">
      <w:pPr>
        <w:pStyle w:val="ListParagraph"/>
        <w:numPr>
          <w:ilvl w:val="0"/>
          <w:numId w:val="7"/>
        </w:numPr>
        <w:spacing w:after="0" w:line="360" w:lineRule="auto"/>
        <w:rPr>
          <w:b/>
          <w:color w:val="000000" w:themeColor="text1"/>
          <w:sz w:val="27"/>
          <w:szCs w:val="27"/>
        </w:rPr>
      </w:pPr>
      <w:r w:rsidRPr="00093A18">
        <w:rPr>
          <w:rFonts w:ascii="Arial" w:hAnsi="Arial" w:cs="Arial"/>
          <w:b/>
          <w:color w:val="3A3A3A"/>
          <w:sz w:val="27"/>
          <w:szCs w:val="27"/>
          <w:shd w:val="clear" w:color="auto" w:fill="FFFFFF"/>
        </w:rPr>
        <w:t>What is the effect of increasing steam temperature of thermal power plant on its thermal efficiency</w:t>
      </w:r>
    </w:p>
    <w:p w:rsidR="002B66EF" w:rsidRPr="00370E25" w:rsidRDefault="009464B1" w:rsidP="003469D0">
      <w:pPr>
        <w:pStyle w:val="ListParagraph"/>
        <w:numPr>
          <w:ilvl w:val="0"/>
          <w:numId w:val="7"/>
        </w:numPr>
        <w:spacing w:after="0" w:line="360" w:lineRule="auto"/>
        <w:rPr>
          <w:b/>
          <w:color w:val="000000" w:themeColor="text1"/>
          <w:sz w:val="27"/>
          <w:szCs w:val="27"/>
        </w:rPr>
      </w:pPr>
      <w:r w:rsidRPr="00370E25">
        <w:rPr>
          <w:rFonts w:ascii="Arial" w:hAnsi="Arial" w:cs="Arial"/>
          <w:b/>
          <w:bCs/>
          <w:sz w:val="27"/>
          <w:szCs w:val="27"/>
          <w:bdr w:val="none" w:sz="0" w:space="0" w:color="auto" w:frame="1"/>
          <w:shd w:val="clear" w:color="auto" w:fill="FFFFFF"/>
        </w:rPr>
        <w:t>What could be the impacts of Air Pollution on Vegetation</w:t>
      </w:r>
    </w:p>
    <w:p w:rsidR="00FB17ED" w:rsidRPr="009F2118" w:rsidRDefault="00D20C17" w:rsidP="00D20C17">
      <w:pPr>
        <w:pStyle w:val="NormalWeb"/>
        <w:shd w:val="clear" w:color="auto" w:fill="FFFFFF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FB17ED" w:rsidRPr="009F2118">
        <w:rPr>
          <w:rFonts w:ascii="Arial" w:hAnsi="Arial" w:cs="Arial"/>
          <w:color w:val="000000" w:themeColor="text1"/>
          <w:sz w:val="27"/>
          <w:szCs w:val="27"/>
        </w:rPr>
        <w:t>(a)    high CO content in flue gases at exit</w:t>
      </w:r>
      <w:r w:rsidR="00FB17ED" w:rsidRPr="009F2118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FB17ED" w:rsidRPr="009F2118">
        <w:rPr>
          <w:rFonts w:ascii="Arial" w:hAnsi="Arial" w:cs="Arial"/>
          <w:color w:val="000000" w:themeColor="text1"/>
          <w:sz w:val="27"/>
          <w:szCs w:val="27"/>
        </w:rPr>
        <w:t>(b)    high CO2 content in flue gases at exit</w:t>
      </w:r>
      <w:r w:rsidR="00FB17ED" w:rsidRPr="009F2118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FB17ED" w:rsidRPr="009F2118">
        <w:rPr>
          <w:rFonts w:ascii="Arial" w:hAnsi="Arial" w:cs="Arial"/>
          <w:color w:val="000000" w:themeColor="text1"/>
          <w:sz w:val="27"/>
          <w:szCs w:val="27"/>
        </w:rPr>
        <w:t>(c)    high temperature of flue gases</w:t>
      </w:r>
      <w:r w:rsidR="00FB17ED" w:rsidRPr="009F2118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FB17ED" w:rsidRPr="009F2118">
        <w:rPr>
          <w:rFonts w:ascii="Arial" w:hAnsi="Arial" w:cs="Arial"/>
          <w:color w:val="000000" w:themeColor="text1"/>
          <w:sz w:val="27"/>
          <w:szCs w:val="27"/>
        </w:rPr>
        <w:t>(d)    the smoking exhaust from chimney</w:t>
      </w:r>
    </w:p>
    <w:p w:rsidR="00121274" w:rsidRPr="00370E25" w:rsidRDefault="00072BF3" w:rsidP="00072B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       10 </w:t>
      </w:r>
      <w:r w:rsidR="00121274"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Solar thermal power generation can be achieved by</w:t>
      </w:r>
    </w:p>
    <w:p w:rsidR="00121274" w:rsidRPr="009F2118" w:rsidRDefault="00D20C17" w:rsidP="00370E25">
      <w:pPr>
        <w:pStyle w:val="NormalWeb"/>
        <w:shd w:val="clear" w:color="auto" w:fill="FFFFFF"/>
        <w:spacing w:before="0" w:beforeAutospacing="0" w:after="255" w:afterAutospacing="0"/>
        <w:ind w:left="144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121274" w:rsidRPr="009F2118">
        <w:rPr>
          <w:rFonts w:ascii="Arial" w:hAnsi="Arial" w:cs="Arial"/>
          <w:color w:val="000000" w:themeColor="text1"/>
          <w:sz w:val="27"/>
          <w:szCs w:val="27"/>
        </w:rPr>
        <w:t>(a)    using focusing collector or heliostates</w:t>
      </w:r>
      <w:r w:rsidR="00121274" w:rsidRPr="009F2118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121274" w:rsidRPr="009F2118">
        <w:rPr>
          <w:rFonts w:ascii="Arial" w:hAnsi="Arial" w:cs="Arial"/>
          <w:color w:val="000000" w:themeColor="text1"/>
          <w:sz w:val="27"/>
          <w:szCs w:val="27"/>
        </w:rPr>
        <w:t>(b)    using flat plate collectors</w:t>
      </w:r>
      <w:r w:rsidR="00121274" w:rsidRPr="009F2118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121274" w:rsidRPr="009F2118">
        <w:rPr>
          <w:rFonts w:ascii="Arial" w:hAnsi="Arial" w:cs="Arial"/>
          <w:color w:val="000000" w:themeColor="text1"/>
          <w:sz w:val="27"/>
          <w:szCs w:val="27"/>
        </w:rPr>
        <w:t>(c)    using a solar pond</w:t>
      </w:r>
      <w:r w:rsidR="00121274" w:rsidRPr="009F2118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121274" w:rsidRPr="009F2118">
        <w:rPr>
          <w:rFonts w:ascii="Arial" w:hAnsi="Arial" w:cs="Arial"/>
          <w:color w:val="000000" w:themeColor="text1"/>
          <w:sz w:val="27"/>
          <w:szCs w:val="27"/>
        </w:rPr>
        <w:t>(d)    any of the above system</w:t>
      </w:r>
    </w:p>
    <w:p w:rsidR="0015094B" w:rsidRPr="00370E25" w:rsidRDefault="00370E25" w:rsidP="00072B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       </w:t>
      </w:r>
      <w:r w:rsidR="00072BF3"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11</w:t>
      </w:r>
      <w:r w:rsidR="007839C2"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</w:t>
      </w:r>
      <w:r w:rsidR="0015094B"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A steam power station requires space</w:t>
      </w:r>
    </w:p>
    <w:p w:rsidR="0015094B" w:rsidRDefault="0043040E" w:rsidP="00370E25">
      <w:pPr>
        <w:pStyle w:val="NormalWeb"/>
        <w:shd w:val="clear" w:color="auto" w:fill="FFFFFF"/>
        <w:spacing w:before="0" w:beforeAutospacing="0" w:after="255" w:afterAutospacing="0"/>
        <w:ind w:left="72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  </w:t>
      </w:r>
      <w:r w:rsidR="00370E25"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  </w:t>
      </w:r>
      <w:r w:rsidR="00370E25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15094B" w:rsidRPr="009F2118">
        <w:rPr>
          <w:rFonts w:ascii="Arial" w:hAnsi="Arial" w:cs="Arial"/>
          <w:color w:val="000000" w:themeColor="text1"/>
          <w:sz w:val="27"/>
          <w:szCs w:val="27"/>
        </w:rPr>
        <w:t>(a)    equal to diesel power station</w:t>
      </w:r>
      <w:r w:rsidR="0015094B" w:rsidRPr="009F2118">
        <w:rPr>
          <w:rFonts w:ascii="Arial" w:hAnsi="Arial" w:cs="Arial"/>
          <w:color w:val="000000" w:themeColor="text1"/>
          <w:sz w:val="27"/>
          <w:szCs w:val="27"/>
        </w:rPr>
        <w:br/>
      </w:r>
      <w:r w:rsidR="007839C2" w:rsidRPr="009F2118"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70E25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  </w:t>
      </w:r>
      <w:r w:rsidR="00370E25"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15094B" w:rsidRPr="009F2118">
        <w:rPr>
          <w:rFonts w:ascii="Arial" w:hAnsi="Arial" w:cs="Arial"/>
          <w:color w:val="000000" w:themeColor="text1"/>
          <w:sz w:val="27"/>
          <w:szCs w:val="27"/>
        </w:rPr>
        <w:t>(b)    more than diesel power station</w:t>
      </w:r>
      <w:r w:rsidR="0015094B" w:rsidRPr="009F2118">
        <w:rPr>
          <w:rFonts w:ascii="Arial" w:hAnsi="Arial" w:cs="Arial"/>
          <w:color w:val="000000" w:themeColor="text1"/>
          <w:sz w:val="27"/>
          <w:szCs w:val="27"/>
        </w:rPr>
        <w:br/>
      </w:r>
      <w:r w:rsidR="007839C2" w:rsidRPr="009F2118"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70E25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  </w:t>
      </w:r>
      <w:r w:rsidR="00370E25"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15094B" w:rsidRPr="009F2118">
        <w:rPr>
          <w:rFonts w:ascii="Arial" w:hAnsi="Arial" w:cs="Arial"/>
          <w:color w:val="000000" w:themeColor="text1"/>
          <w:sz w:val="27"/>
          <w:szCs w:val="27"/>
        </w:rPr>
        <w:t>(c) </w:t>
      </w:r>
      <w:r w:rsidR="007839C2" w:rsidRPr="009F2118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15094B" w:rsidRPr="009F2118">
        <w:rPr>
          <w:rFonts w:ascii="Arial" w:hAnsi="Arial" w:cs="Arial"/>
          <w:color w:val="000000" w:themeColor="text1"/>
          <w:sz w:val="27"/>
          <w:szCs w:val="27"/>
        </w:rPr>
        <w:t>  less than diesel power station</w:t>
      </w:r>
    </w:p>
    <w:p w:rsidR="00370E25" w:rsidRPr="00370E25" w:rsidRDefault="00370E25" w:rsidP="00072B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7"/>
          <w:szCs w:val="27"/>
          <w:bdr w:val="none" w:sz="0" w:space="0" w:color="auto" w:frame="1"/>
        </w:rPr>
      </w:pPr>
      <w:r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      </w:t>
      </w:r>
      <w:r w:rsidR="00072BF3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</w:t>
      </w:r>
      <w:r w:rsidR="00072BF3"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12   </w:t>
      </w:r>
      <w:r w:rsidR="002F2975"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The draught produced, for a given height of the chimney and </w:t>
      </w:r>
      <w:r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</w:t>
      </w:r>
      <w:r w:rsidR="008F6E2F"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given</w:t>
      </w:r>
      <w:r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  </w:t>
      </w:r>
      <w:r w:rsidR="002F2975" w:rsidRPr="00370E25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Mean temperature of chimney gases</w:t>
      </w:r>
    </w:p>
    <w:p w:rsidR="002F2975" w:rsidRPr="00A66F4D" w:rsidRDefault="00D20C17" w:rsidP="00370E25">
      <w:pPr>
        <w:pStyle w:val="NormalWeb"/>
        <w:shd w:val="clear" w:color="auto" w:fill="FFFFFF"/>
        <w:spacing w:before="0" w:beforeAutospacing="0" w:after="255" w:afterAutospacing="0"/>
        <w:ind w:left="144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 </w:t>
      </w:r>
      <w:r w:rsidR="00363A41" w:rsidRPr="00A66F4D">
        <w:rPr>
          <w:rFonts w:ascii="Arial" w:hAnsi="Arial" w:cs="Arial"/>
          <w:color w:val="000000" w:themeColor="text1"/>
          <w:sz w:val="27"/>
          <w:szCs w:val="27"/>
        </w:rPr>
        <w:t>(a)    </w:t>
      </w:r>
      <w:r w:rsidR="002F2975" w:rsidRPr="00A66F4D">
        <w:rPr>
          <w:rFonts w:ascii="Arial" w:hAnsi="Arial" w:cs="Arial"/>
          <w:color w:val="000000" w:themeColor="text1"/>
          <w:sz w:val="27"/>
          <w:szCs w:val="27"/>
        </w:rPr>
        <w:t>decreases with increase in outside air temperature</w:t>
      </w:r>
      <w:r w:rsidR="00363A41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 </w:t>
      </w:r>
      <w:r w:rsidR="00363A41" w:rsidRPr="00A66F4D">
        <w:rPr>
          <w:rFonts w:ascii="Arial" w:hAnsi="Arial" w:cs="Arial"/>
          <w:color w:val="000000" w:themeColor="text1"/>
          <w:sz w:val="27"/>
          <w:szCs w:val="27"/>
        </w:rPr>
        <w:t>(b)    </w:t>
      </w:r>
      <w:r w:rsidR="002F2975" w:rsidRPr="00A66F4D">
        <w:rPr>
          <w:rFonts w:ascii="Arial" w:hAnsi="Arial" w:cs="Arial"/>
          <w:color w:val="000000" w:themeColor="text1"/>
          <w:sz w:val="27"/>
          <w:szCs w:val="27"/>
        </w:rPr>
        <w:t>increases with increase in outside air temperature</w:t>
      </w:r>
      <w:r w:rsidR="002F2975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 </w:t>
      </w:r>
      <w:r w:rsidR="002F2975" w:rsidRPr="00A66F4D">
        <w:rPr>
          <w:rFonts w:ascii="Arial" w:hAnsi="Arial" w:cs="Arial"/>
          <w:color w:val="000000" w:themeColor="text1"/>
          <w:sz w:val="27"/>
          <w:szCs w:val="27"/>
        </w:rPr>
        <w:t>(c)    remains the same irrespective of outside air temperature</w:t>
      </w:r>
      <w:r w:rsidR="002F2975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  </w:t>
      </w:r>
      <w:r w:rsidR="002F2975" w:rsidRPr="00A66F4D">
        <w:rPr>
          <w:rFonts w:ascii="Arial" w:hAnsi="Arial" w:cs="Arial"/>
          <w:color w:val="000000" w:themeColor="text1"/>
          <w:sz w:val="27"/>
          <w:szCs w:val="27"/>
        </w:rPr>
        <w:t>(d)    may increase or decrease with increase in outside air temperature</w:t>
      </w:r>
    </w:p>
    <w:p w:rsidR="00DB1B93" w:rsidRPr="00A66F4D" w:rsidRDefault="007420BE" w:rsidP="007420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      </w:t>
      </w:r>
      <w:r w:rsidR="00072BF3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13</w:t>
      </w:r>
      <w:r w:rsidR="00DB1B93" w:rsidRPr="00A66F4D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The draught in locomotive boilers is produced by</w:t>
      </w:r>
    </w:p>
    <w:p w:rsidR="00DB1B93" w:rsidRPr="00A66F4D" w:rsidRDefault="007420BE" w:rsidP="00072BF3">
      <w:pPr>
        <w:pStyle w:val="NormalWeb"/>
        <w:shd w:val="clear" w:color="auto" w:fill="FFFFFF"/>
        <w:spacing w:before="0" w:beforeAutospacing="0" w:after="255" w:afterAutospacing="0"/>
        <w:ind w:left="144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DB1B93" w:rsidRPr="00A66F4D">
        <w:rPr>
          <w:rFonts w:ascii="Arial" w:hAnsi="Arial" w:cs="Arial"/>
          <w:color w:val="000000" w:themeColor="text1"/>
          <w:sz w:val="27"/>
          <w:szCs w:val="27"/>
        </w:rPr>
        <w:t>(a)     forced fan</w:t>
      </w:r>
      <w:r w:rsidR="00DB1B9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1441BF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DB1B93" w:rsidRPr="00A66F4D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DB1B93" w:rsidRPr="00A66F4D">
        <w:rPr>
          <w:rFonts w:ascii="Arial" w:hAnsi="Arial" w:cs="Arial"/>
          <w:color w:val="000000" w:themeColor="text1"/>
          <w:sz w:val="27"/>
          <w:szCs w:val="27"/>
        </w:rPr>
        <w:t xml:space="preserve"> (b)     chimney</w:t>
      </w:r>
      <w:r w:rsidR="00DB1B9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1441BF"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DB1B93" w:rsidRPr="00A66F4D">
        <w:rPr>
          <w:rFonts w:ascii="Arial" w:hAnsi="Arial" w:cs="Arial"/>
          <w:color w:val="000000" w:themeColor="text1"/>
          <w:sz w:val="27"/>
          <w:szCs w:val="27"/>
        </w:rPr>
        <w:t xml:space="preserve"> (c)     steam jet</w:t>
      </w:r>
      <w:r w:rsidR="00DB1B9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1441BF">
        <w:rPr>
          <w:rFonts w:ascii="Arial" w:hAnsi="Arial" w:cs="Arial"/>
          <w:color w:val="000000" w:themeColor="text1"/>
          <w:sz w:val="27"/>
          <w:szCs w:val="27"/>
        </w:rPr>
        <w:t xml:space="preserve"> 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1441BF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DB1B93" w:rsidRPr="00A66F4D">
        <w:rPr>
          <w:rFonts w:ascii="Arial" w:hAnsi="Arial" w:cs="Arial"/>
          <w:color w:val="000000" w:themeColor="text1"/>
          <w:sz w:val="27"/>
          <w:szCs w:val="27"/>
        </w:rPr>
        <w:t>(d)     only motion of locomotive</w:t>
      </w:r>
    </w:p>
    <w:p w:rsidR="0043040E" w:rsidRDefault="0043040E" w:rsidP="00072BF3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</w:pPr>
      <w:bookmarkStart w:id="0" w:name="_GoBack"/>
      <w:bookmarkEnd w:id="0"/>
    </w:p>
    <w:p w:rsidR="00343A83" w:rsidRPr="00A66F4D" w:rsidRDefault="00DF06E1" w:rsidP="00072BF3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lastRenderedPageBreak/>
        <w:t>14.</w:t>
      </w:r>
      <w:r w:rsidR="00946468" w:rsidRPr="00A66F4D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     </w:t>
      </w:r>
      <w:r w:rsidR="00343A83" w:rsidRPr="00A66F4D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Artificial draught is produced by</w:t>
      </w:r>
    </w:p>
    <w:p w:rsidR="00343A83" w:rsidRPr="00A66F4D" w:rsidRDefault="007420BE" w:rsidP="007420BE">
      <w:pPr>
        <w:pStyle w:val="NormalWeb"/>
        <w:shd w:val="clear" w:color="auto" w:fill="FFFFFF"/>
        <w:spacing w:before="0" w:beforeAutospacing="0" w:after="255" w:afterAutospacing="0"/>
        <w:ind w:left="144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(a)     air fans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946468" w:rsidRPr="00A66F4D"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(b)     steam jet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946468" w:rsidRPr="00A66F4D"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 xml:space="preserve">(c)   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fan or steam jet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946468" w:rsidRPr="00A66F4D"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(d)  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  all of the above</w:t>
      </w:r>
    </w:p>
    <w:p w:rsidR="00343A83" w:rsidRPr="00A66F4D" w:rsidRDefault="00DF06E1" w:rsidP="00072BF3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15</w:t>
      </w:r>
      <w:r w:rsidR="00343A83" w:rsidRPr="00A66F4D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.    The artificial draught normally is designed to produce</w:t>
      </w:r>
    </w:p>
    <w:p w:rsidR="00343A83" w:rsidRPr="00A66F4D" w:rsidRDefault="007420BE" w:rsidP="007420BE">
      <w:pPr>
        <w:pStyle w:val="NormalWeb"/>
        <w:shd w:val="clear" w:color="auto" w:fill="FFFFFF"/>
        <w:spacing w:before="0" w:beforeAutospacing="0" w:after="255" w:afterAutospacing="0"/>
        <w:ind w:left="144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(a)     less smoke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946468" w:rsidRPr="00A66F4D"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(b)     more draught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946468" w:rsidRPr="00A66F4D"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(c)   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 xml:space="preserve"> less chimney gas temperature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br/>
      </w:r>
      <w:r w:rsidR="00946468" w:rsidRPr="00A66F4D">
        <w:rPr>
          <w:rFonts w:ascii="Arial" w:hAnsi="Arial" w:cs="Arial"/>
          <w:color w:val="000000" w:themeColor="text1"/>
          <w:sz w:val="27"/>
          <w:szCs w:val="27"/>
        </w:rPr>
        <w:t xml:space="preserve">    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 xml:space="preserve">(d)    </w:t>
      </w:r>
      <w:r w:rsidR="00D20C1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343A83" w:rsidRPr="00A66F4D">
        <w:rPr>
          <w:rFonts w:ascii="Arial" w:hAnsi="Arial" w:cs="Arial"/>
          <w:color w:val="000000" w:themeColor="text1"/>
          <w:sz w:val="27"/>
          <w:szCs w:val="27"/>
        </w:rPr>
        <w:t>all of the above</w:t>
      </w:r>
    </w:p>
    <w:p w:rsidR="00246580" w:rsidRPr="00D719C9" w:rsidRDefault="00DF06E1" w:rsidP="00072BF3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16.</w:t>
      </w:r>
      <w:r w:rsidR="00D719C9" w:rsidRPr="00D719C9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  </w:t>
      </w:r>
      <w:r w:rsidR="00246580" w:rsidRPr="00D719C9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 In India largest thermal power station is located at</w:t>
      </w:r>
    </w:p>
    <w:p w:rsidR="00246580" w:rsidRDefault="007420BE" w:rsidP="007420BE">
      <w:pPr>
        <w:pStyle w:val="NormalWeb"/>
        <w:shd w:val="clear" w:color="auto" w:fill="FFFFFF"/>
        <w:spacing w:before="0" w:beforeAutospacing="0" w:after="255" w:afterAutospacing="0"/>
        <w:ind w:left="72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             </w:t>
      </w:r>
      <w:r w:rsidR="00246580" w:rsidRPr="00D719C9">
        <w:rPr>
          <w:rFonts w:ascii="Arial" w:hAnsi="Arial" w:cs="Arial"/>
          <w:color w:val="000000" w:themeColor="text1"/>
          <w:sz w:val="27"/>
          <w:szCs w:val="27"/>
        </w:rPr>
        <w:t>(a)    Kota</w:t>
      </w:r>
      <w:r w:rsidR="00246580" w:rsidRPr="00D719C9">
        <w:rPr>
          <w:rFonts w:ascii="Arial" w:hAnsi="Arial" w:cs="Arial"/>
          <w:color w:val="000000" w:themeColor="text1"/>
          <w:sz w:val="27"/>
          <w:szCs w:val="27"/>
        </w:rPr>
        <w:br/>
      </w:r>
      <w:r w:rsidR="00D719C9" w:rsidRPr="00D719C9">
        <w:rPr>
          <w:rFonts w:ascii="Arial" w:hAnsi="Arial" w:cs="Arial"/>
          <w:color w:val="000000" w:themeColor="text1"/>
          <w:sz w:val="27"/>
          <w:szCs w:val="27"/>
        </w:rPr>
        <w:t xml:space="preserve">               </w:t>
      </w:r>
      <w:r w:rsidR="00246580" w:rsidRPr="00D719C9">
        <w:rPr>
          <w:rFonts w:ascii="Arial" w:hAnsi="Arial" w:cs="Arial"/>
          <w:color w:val="000000" w:themeColor="text1"/>
          <w:sz w:val="27"/>
          <w:szCs w:val="27"/>
        </w:rPr>
        <w:t>(b)    Sarni</w:t>
      </w:r>
      <w:r w:rsidR="00246580" w:rsidRPr="00D719C9">
        <w:rPr>
          <w:rFonts w:ascii="Arial" w:hAnsi="Arial" w:cs="Arial"/>
          <w:color w:val="000000" w:themeColor="text1"/>
          <w:sz w:val="27"/>
          <w:szCs w:val="27"/>
        </w:rPr>
        <w:br/>
      </w:r>
      <w:r w:rsidR="00D719C9" w:rsidRPr="00D719C9">
        <w:rPr>
          <w:rFonts w:ascii="Arial" w:hAnsi="Arial" w:cs="Arial"/>
          <w:color w:val="000000" w:themeColor="text1"/>
          <w:sz w:val="27"/>
          <w:szCs w:val="27"/>
        </w:rPr>
        <w:t xml:space="preserve">               </w:t>
      </w:r>
      <w:r w:rsidR="00246580" w:rsidRPr="00D719C9">
        <w:rPr>
          <w:rFonts w:ascii="Arial" w:hAnsi="Arial" w:cs="Arial"/>
          <w:color w:val="000000" w:themeColor="text1"/>
          <w:sz w:val="27"/>
          <w:szCs w:val="27"/>
        </w:rPr>
        <w:t>(c)    Chandrapur</w:t>
      </w:r>
      <w:r w:rsidR="00246580" w:rsidRPr="00D719C9">
        <w:rPr>
          <w:rFonts w:ascii="Arial" w:hAnsi="Arial" w:cs="Arial"/>
          <w:color w:val="000000" w:themeColor="text1"/>
          <w:sz w:val="27"/>
          <w:szCs w:val="27"/>
        </w:rPr>
        <w:br/>
      </w:r>
      <w:r w:rsidR="00D719C9" w:rsidRPr="00D719C9">
        <w:rPr>
          <w:rFonts w:ascii="Arial" w:hAnsi="Arial" w:cs="Arial"/>
          <w:color w:val="000000" w:themeColor="text1"/>
          <w:sz w:val="27"/>
          <w:szCs w:val="27"/>
        </w:rPr>
        <w:t xml:space="preserve">               </w:t>
      </w:r>
      <w:r w:rsidR="00246580" w:rsidRPr="00D719C9">
        <w:rPr>
          <w:rFonts w:ascii="Arial" w:hAnsi="Arial" w:cs="Arial"/>
          <w:color w:val="000000" w:themeColor="text1"/>
          <w:sz w:val="27"/>
          <w:szCs w:val="27"/>
        </w:rPr>
        <w:t>(d)    Neyveli</w:t>
      </w:r>
    </w:p>
    <w:p w:rsidR="00773B51" w:rsidRPr="00BC0E89" w:rsidRDefault="00DF06E1" w:rsidP="00072BF3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>17.</w:t>
      </w:r>
      <w:r w:rsidR="00773B51" w:rsidRPr="00BC0E89">
        <w:rPr>
          <w:rStyle w:val="Strong"/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     Artificial draught is produced by</w:t>
      </w:r>
    </w:p>
    <w:p w:rsidR="00773B51" w:rsidRPr="00BC0E89" w:rsidRDefault="007420BE" w:rsidP="007420BE">
      <w:pPr>
        <w:pStyle w:val="NormalWeb"/>
        <w:shd w:val="clear" w:color="auto" w:fill="FFFFFF"/>
        <w:spacing w:before="0" w:beforeAutospacing="0" w:after="255" w:afterAutospacing="0"/>
        <w:ind w:left="72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  <w:r>
        <w:rPr>
          <w:rFonts w:ascii="Arial" w:hAnsi="Arial" w:cs="Arial"/>
          <w:color w:val="000000" w:themeColor="text1"/>
          <w:sz w:val="27"/>
          <w:szCs w:val="27"/>
        </w:rPr>
        <w:t xml:space="preserve">                </w:t>
      </w:r>
      <w:r w:rsidR="00773B51" w:rsidRPr="00BC0E89">
        <w:rPr>
          <w:rFonts w:ascii="Arial" w:hAnsi="Arial" w:cs="Arial"/>
          <w:color w:val="000000" w:themeColor="text1"/>
          <w:sz w:val="27"/>
          <w:szCs w:val="27"/>
        </w:rPr>
        <w:t>(a)     induced fan</w:t>
      </w:r>
      <w:r w:rsidR="00773B51" w:rsidRPr="00BC0E89">
        <w:rPr>
          <w:rFonts w:ascii="Arial" w:hAnsi="Arial" w:cs="Arial"/>
          <w:color w:val="000000" w:themeColor="text1"/>
          <w:sz w:val="27"/>
          <w:szCs w:val="27"/>
        </w:rPr>
        <w:br/>
        <w:t xml:space="preserve">                (b)     forced fan</w:t>
      </w:r>
      <w:r w:rsidR="00773B51" w:rsidRPr="00BC0E89">
        <w:rPr>
          <w:rFonts w:ascii="Arial" w:hAnsi="Arial" w:cs="Arial"/>
          <w:color w:val="000000" w:themeColor="text1"/>
          <w:sz w:val="27"/>
          <w:szCs w:val="27"/>
        </w:rPr>
        <w:br/>
        <w:t xml:space="preserve">                (c)     induced and forced fan</w:t>
      </w:r>
      <w:r w:rsidR="00773B51" w:rsidRPr="00BC0E89">
        <w:rPr>
          <w:rFonts w:ascii="Arial" w:hAnsi="Arial" w:cs="Arial"/>
          <w:color w:val="000000" w:themeColor="text1"/>
          <w:sz w:val="27"/>
          <w:szCs w:val="27"/>
        </w:rPr>
        <w:br/>
        <w:t xml:space="preserve">                (d)     all of the above</w:t>
      </w:r>
    </w:p>
    <w:p w:rsidR="00773B51" w:rsidRPr="00D719C9" w:rsidRDefault="00773B51" w:rsidP="00072BF3">
      <w:pPr>
        <w:pStyle w:val="NormalWeb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</w:p>
    <w:p w:rsidR="00343A83" w:rsidRPr="00A66F4D" w:rsidRDefault="00343A83" w:rsidP="007020D6">
      <w:pPr>
        <w:pStyle w:val="NormalWeb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</w:p>
    <w:p w:rsidR="00DB1B93" w:rsidRPr="00A66F4D" w:rsidRDefault="00DB1B93" w:rsidP="007020D6">
      <w:pPr>
        <w:pStyle w:val="NormalWeb"/>
        <w:shd w:val="clear" w:color="auto" w:fill="FFFFFF"/>
        <w:spacing w:before="0" w:beforeAutospacing="0" w:after="255" w:afterAutospacing="0"/>
        <w:ind w:left="36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</w:p>
    <w:p w:rsidR="002F2975" w:rsidRPr="00A66F4D" w:rsidRDefault="002F2975" w:rsidP="007020D6">
      <w:pPr>
        <w:pStyle w:val="NormalWeb"/>
        <w:shd w:val="clear" w:color="auto" w:fill="FFFFFF"/>
        <w:spacing w:before="0" w:beforeAutospacing="0" w:after="255" w:afterAutospacing="0"/>
        <w:textAlignment w:val="baseline"/>
        <w:rPr>
          <w:rFonts w:ascii="Arial" w:hAnsi="Arial" w:cs="Arial"/>
          <w:color w:val="000000" w:themeColor="text1"/>
          <w:sz w:val="27"/>
          <w:szCs w:val="27"/>
        </w:rPr>
      </w:pPr>
    </w:p>
    <w:p w:rsidR="005A53EB" w:rsidRPr="00A66F4D" w:rsidRDefault="005A53EB" w:rsidP="007839C2">
      <w:pPr>
        <w:rPr>
          <w:color w:val="000000" w:themeColor="text1"/>
          <w:sz w:val="24"/>
          <w:szCs w:val="24"/>
        </w:rPr>
      </w:pPr>
    </w:p>
    <w:sectPr w:rsidR="005A53EB" w:rsidRPr="00A66F4D" w:rsidSect="00076C88">
      <w:pgSz w:w="11906" w:h="16838"/>
      <w:pgMar w:top="993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D4A" w:rsidRDefault="00940D4A" w:rsidP="00A342D0">
      <w:pPr>
        <w:spacing w:after="0" w:line="240" w:lineRule="auto"/>
      </w:pPr>
      <w:r>
        <w:separator/>
      </w:r>
    </w:p>
  </w:endnote>
  <w:endnote w:type="continuationSeparator" w:id="0">
    <w:p w:rsidR="00940D4A" w:rsidRDefault="00940D4A" w:rsidP="00A3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D4A" w:rsidRDefault="00940D4A" w:rsidP="00A342D0">
      <w:pPr>
        <w:spacing w:after="0" w:line="240" w:lineRule="auto"/>
      </w:pPr>
      <w:r>
        <w:separator/>
      </w:r>
    </w:p>
  </w:footnote>
  <w:footnote w:type="continuationSeparator" w:id="0">
    <w:p w:rsidR="00940D4A" w:rsidRDefault="00940D4A" w:rsidP="00A34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15A1"/>
    <w:multiLevelType w:val="hybridMultilevel"/>
    <w:tmpl w:val="CE8688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E27FE"/>
    <w:multiLevelType w:val="hybridMultilevel"/>
    <w:tmpl w:val="38A699BC"/>
    <w:lvl w:ilvl="0" w:tplc="4558AFCA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F4E24"/>
    <w:multiLevelType w:val="hybridMultilevel"/>
    <w:tmpl w:val="210065E8"/>
    <w:lvl w:ilvl="0" w:tplc="497A1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F6C35"/>
    <w:multiLevelType w:val="hybridMultilevel"/>
    <w:tmpl w:val="276492B8"/>
    <w:lvl w:ilvl="0" w:tplc="3C3299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04318"/>
    <w:multiLevelType w:val="hybridMultilevel"/>
    <w:tmpl w:val="9E64F3B4"/>
    <w:lvl w:ilvl="0" w:tplc="497A1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16556D"/>
    <w:multiLevelType w:val="hybridMultilevel"/>
    <w:tmpl w:val="332EBDEE"/>
    <w:lvl w:ilvl="0" w:tplc="A8507288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150A"/>
    <w:multiLevelType w:val="hybridMultilevel"/>
    <w:tmpl w:val="88048C32"/>
    <w:lvl w:ilvl="0" w:tplc="497A1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E07DA"/>
    <w:multiLevelType w:val="hybridMultilevel"/>
    <w:tmpl w:val="095A1ABC"/>
    <w:lvl w:ilvl="0" w:tplc="DFB4A24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A3"/>
    <w:rsid w:val="00016888"/>
    <w:rsid w:val="00072BF3"/>
    <w:rsid w:val="00076C88"/>
    <w:rsid w:val="00093A18"/>
    <w:rsid w:val="00121274"/>
    <w:rsid w:val="001441BF"/>
    <w:rsid w:val="0015094B"/>
    <w:rsid w:val="001A59BB"/>
    <w:rsid w:val="001C68C0"/>
    <w:rsid w:val="00206BBB"/>
    <w:rsid w:val="00246580"/>
    <w:rsid w:val="00272C10"/>
    <w:rsid w:val="002B66EF"/>
    <w:rsid w:val="002D5FA5"/>
    <w:rsid w:val="002F2975"/>
    <w:rsid w:val="002F2A3C"/>
    <w:rsid w:val="00343A83"/>
    <w:rsid w:val="003469D0"/>
    <w:rsid w:val="00363A41"/>
    <w:rsid w:val="00370E25"/>
    <w:rsid w:val="003B32CD"/>
    <w:rsid w:val="0043040E"/>
    <w:rsid w:val="004C270B"/>
    <w:rsid w:val="0050575D"/>
    <w:rsid w:val="005312EE"/>
    <w:rsid w:val="005A53EB"/>
    <w:rsid w:val="006127A3"/>
    <w:rsid w:val="00653F41"/>
    <w:rsid w:val="007020D6"/>
    <w:rsid w:val="007420BE"/>
    <w:rsid w:val="007726AD"/>
    <w:rsid w:val="00773B51"/>
    <w:rsid w:val="007839C2"/>
    <w:rsid w:val="007E072B"/>
    <w:rsid w:val="008F6E2F"/>
    <w:rsid w:val="00940D4A"/>
    <w:rsid w:val="00946468"/>
    <w:rsid w:val="009464B1"/>
    <w:rsid w:val="009A5F81"/>
    <w:rsid w:val="009F2118"/>
    <w:rsid w:val="00A342D0"/>
    <w:rsid w:val="00A66F4D"/>
    <w:rsid w:val="00AD7D9B"/>
    <w:rsid w:val="00BC0E89"/>
    <w:rsid w:val="00D172F6"/>
    <w:rsid w:val="00D20C17"/>
    <w:rsid w:val="00D719C9"/>
    <w:rsid w:val="00DB1B93"/>
    <w:rsid w:val="00DF06E1"/>
    <w:rsid w:val="00FB10CA"/>
    <w:rsid w:val="00FB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6EC1B"/>
  <w15:chartTrackingRefBased/>
  <w15:docId w15:val="{8C95F0EF-CB49-4D29-9808-FB8C1672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27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127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FB17E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34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2D0"/>
  </w:style>
  <w:style w:type="paragraph" w:styleId="Footer">
    <w:name w:val="footer"/>
    <w:basedOn w:val="Normal"/>
    <w:link w:val="FooterChar"/>
    <w:uiPriority w:val="99"/>
    <w:unhideWhenUsed/>
    <w:rsid w:val="00A34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68</cp:revision>
  <dcterms:created xsi:type="dcterms:W3CDTF">2021-03-02T06:51:00Z</dcterms:created>
  <dcterms:modified xsi:type="dcterms:W3CDTF">2021-03-02T09:21:00Z</dcterms:modified>
</cp:coreProperties>
</file>